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C2D" w:rsidRDefault="00812B5F">
      <w:pPr>
        <w:spacing w:line="240" w:lineRule="auto"/>
        <w:jc w:val="center"/>
      </w:pPr>
      <w:bookmarkStart w:id="0" w:name="_GoBack"/>
      <w:bookmarkEnd w:id="0"/>
      <w:r>
        <w:rPr>
          <w:b/>
          <w:sz w:val="28"/>
          <w:szCs w:val="28"/>
          <w:u w:val="single"/>
        </w:rPr>
        <w:t>FINANCES COMMUNALES : RESULTAT 2017 (Budget général)</w:t>
      </w:r>
    </w:p>
    <w:p w:rsidR="001D4C2D" w:rsidRDefault="00812B5F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89535" distR="89535" simplePos="0" relativeHeight="2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ragraph">
                  <wp:posOffset>20955</wp:posOffset>
                </wp:positionV>
                <wp:extent cx="5760720" cy="4980305"/>
                <wp:effectExtent l="0" t="0" r="0" b="0"/>
                <wp:wrapSquare wrapText="bothSides"/>
                <wp:docPr id="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497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6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2587"/>
                              <w:gridCol w:w="2281"/>
                              <w:gridCol w:w="1929"/>
                              <w:gridCol w:w="2265"/>
                            </w:tblGrid>
                            <w:tr w:rsidR="001D4C2D">
                              <w:trPr>
                                <w:trHeight w:val="314"/>
                              </w:trPr>
                              <w:tc>
                                <w:tcPr>
                                  <w:tcW w:w="2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DEPENSES fonctionnement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RECETTES</w:t>
                                  </w:r>
                                </w:p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fonctionnement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1D4C2D">
                              <w:trPr>
                                <w:trHeight w:val="256"/>
                              </w:trPr>
                              <w:tc>
                                <w:tcPr>
                                  <w:tcW w:w="2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Frais de personnel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83 857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Taxes et redevances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161 322</w:t>
                                  </w:r>
                                </w:p>
                              </w:tc>
                            </w:tr>
                            <w:tr w:rsidR="001D4C2D">
                              <w:trPr>
                                <w:trHeight w:val="243"/>
                              </w:trPr>
                              <w:tc>
                                <w:tcPr>
                                  <w:tcW w:w="2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Indemnités élus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+  cotisations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22 729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Dotations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180 870</w:t>
                                  </w:r>
                                </w:p>
                              </w:tc>
                            </w:tr>
                            <w:tr w:rsidR="001D4C2D">
                              <w:trPr>
                                <w:trHeight w:val="256"/>
                              </w:trPr>
                              <w:tc>
                                <w:tcPr>
                                  <w:tcW w:w="2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Syndicat scolaire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54  284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Revenus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immeubles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33 770</w:t>
                                  </w:r>
                                </w:p>
                              </w:tc>
                            </w:tr>
                            <w:tr w:rsidR="001D4C2D">
                              <w:trPr>
                                <w:trHeight w:val="243"/>
                              </w:trPr>
                              <w:tc>
                                <w:tcPr>
                                  <w:tcW w:w="2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Syndicat des rivières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6 679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Vente terrain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1 000</w:t>
                                  </w:r>
                                </w:p>
                              </w:tc>
                            </w:tr>
                            <w:tr w:rsidR="001D4C2D">
                              <w:trPr>
                                <w:trHeight w:val="256"/>
                              </w:trPr>
                              <w:tc>
                                <w:tcPr>
                                  <w:tcW w:w="2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SDIS 71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15  669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Dons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1 030</w:t>
                                  </w:r>
                                </w:p>
                              </w:tc>
                            </w:tr>
                            <w:tr w:rsidR="001D4C2D">
                              <w:trPr>
                                <w:trHeight w:val="499"/>
                              </w:trPr>
                              <w:tc>
                                <w:tcPr>
                                  <w:tcW w:w="2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Gaz électricité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eau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combustibles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27 489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Concessions  cimetière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                       1 700</w:t>
                                  </w:r>
                                </w:p>
                              </w:tc>
                            </w:tr>
                            <w:tr w:rsidR="001D4C2D">
                              <w:trPr>
                                <w:trHeight w:val="327"/>
                              </w:trPr>
                              <w:tc>
                                <w:tcPr>
                                  <w:tcW w:w="2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Voirie et fossés</w:t>
                                  </w:r>
                                </w:p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Entretien de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terrains+bornage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11 314</w:t>
                                  </w:r>
                                </w:p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2 358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Produits agricoles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                           2 069</w:t>
                                  </w:r>
                                </w:p>
                              </w:tc>
                            </w:tr>
                            <w:tr w:rsidR="001D4C2D">
                              <w:trPr>
                                <w:trHeight w:val="374"/>
                              </w:trPr>
                              <w:tc>
                                <w:tcPr>
                                  <w:tcW w:w="2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D4C2D" w:rsidRDefault="00812B5F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Rénovation bâtiment MAM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32 209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Divers   redevances et contributions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4 216</w:t>
                                  </w:r>
                                </w:p>
                              </w:tc>
                            </w:tr>
                            <w:tr w:rsidR="001D4C2D">
                              <w:trPr>
                                <w:trHeight w:val="424"/>
                              </w:trPr>
                              <w:tc>
                                <w:tcPr>
                                  <w:tcW w:w="2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Fournitures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équipements  et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autres bâtiments 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12 281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4C2D">
                              <w:trPr>
                                <w:trHeight w:val="344"/>
                              </w:trPr>
                              <w:tc>
                                <w:tcPr>
                                  <w:tcW w:w="2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Entretien matériel roulant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5 715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4C2D">
                              <w:trPr>
                                <w:trHeight w:val="327"/>
                              </w:trPr>
                              <w:tc>
                                <w:tcPr>
                                  <w:tcW w:w="2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Fournitures entretien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3 075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4C2D">
                              <w:trPr>
                                <w:trHeight w:val="314"/>
                              </w:trPr>
                              <w:tc>
                                <w:tcPr>
                                  <w:tcW w:w="2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Maintenance 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4 998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4C2D">
                              <w:trPr>
                                <w:trHeight w:val="327"/>
                              </w:trPr>
                              <w:tc>
                                <w:tcPr>
                                  <w:tcW w:w="2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Frais de secrétariat et télécom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2 414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4C2D">
                              <w:trPr>
                                <w:trHeight w:val="314"/>
                              </w:trPr>
                              <w:tc>
                                <w:tcPr>
                                  <w:tcW w:w="2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Taxes 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4 993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4C2D">
                              <w:trPr>
                                <w:trHeight w:val="327"/>
                              </w:trPr>
                              <w:tc>
                                <w:tcPr>
                                  <w:tcW w:w="2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Intérêts emprunts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4 806         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4C2D">
                              <w:trPr>
                                <w:trHeight w:val="314"/>
                              </w:trPr>
                              <w:tc>
                                <w:tcPr>
                                  <w:tcW w:w="2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Subv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associations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et CCAS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6 050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4C2D">
                              <w:trPr>
                                <w:trHeight w:val="314"/>
                              </w:trPr>
                              <w:tc>
                                <w:tcPr>
                                  <w:tcW w:w="2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Assurances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6 469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4C2D">
                              <w:trPr>
                                <w:trHeight w:val="327"/>
                              </w:trPr>
                              <w:tc>
                                <w:tcPr>
                                  <w:tcW w:w="2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CommunIcation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-Insertions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601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4C2D">
                              <w:trPr>
                                <w:trHeight w:val="327"/>
                              </w:trPr>
                              <w:tc>
                                <w:tcPr>
                                  <w:tcW w:w="2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Cérémonies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859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4C2D">
                              <w:trPr>
                                <w:trHeight w:val="327"/>
                              </w:trPr>
                              <w:tc>
                                <w:tcPr>
                                  <w:tcW w:w="2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Frais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divers  et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contributions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6 448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D4C2D">
                              <w:trPr>
                                <w:trHeight w:val="327"/>
                              </w:trPr>
                              <w:tc>
                                <w:tcPr>
                                  <w:tcW w:w="2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315 297</w:t>
                                  </w:r>
                                </w:p>
                                <w:p w:rsidR="001D4C2D" w:rsidRDefault="001D4C2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1D4C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8" w:type="dxa"/>
                                  </w:tcMar>
                                </w:tcPr>
                                <w:p w:rsidR="001D4C2D" w:rsidRDefault="00812B5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385 977</w:t>
                                  </w:r>
                                </w:p>
                              </w:tc>
                            </w:tr>
                          </w:tbl>
                          <w:p w:rsidR="001D4C2D" w:rsidRDefault="001D4C2D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id="Cadre1" o:spid="_x0000_s1026" style="position:absolute;left:0;text-align:left;margin-left:-5.65pt;margin-top:1.65pt;width:453.6pt;height:392.15pt;z-index:2;visibility:visible;mso-wrap-style:square;mso-width-percent:1000;mso-wrap-distance-left:7.05pt;mso-wrap-distance-top:0;mso-wrap-distance-right:7.05pt;mso-wrap-distance-bottom:0;mso-position-horizontal:absolute;mso-position-horizontal-relative:margin;mso-position-vertical:absolute;mso-position-vertical-relative:text;mso-width-percent:10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" filled="f" stroked="f">
                <v:textbox style="mso-fit-shape-to-text:t" inset="0,0,0,0">
                  <w:txbxContent>
                    <w:tbl>
                      <w:tblPr>
                        <w:tblW w:w="5000" w:type="pct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6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2587"/>
                        <w:gridCol w:w="2281"/>
                        <w:gridCol w:w="1929"/>
                        <w:gridCol w:w="2265"/>
                      </w:tblGrid>
                      <w:tr w:rsidR="001D4C2D">
                        <w:trPr>
                          <w:trHeight w:val="314"/>
                        </w:trPr>
                        <w:tc>
                          <w:tcPr>
                            <w:tcW w:w="2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DEPENSES fonctionnement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RECETTES</w:t>
                            </w:r>
                          </w:p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fonctionnement</w:t>
                            </w:r>
                            <w:proofErr w:type="gramEnd"/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c>
                      </w:tr>
                      <w:tr w:rsidR="001D4C2D">
                        <w:trPr>
                          <w:trHeight w:val="256"/>
                        </w:trPr>
                        <w:tc>
                          <w:tcPr>
                            <w:tcW w:w="2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Frais de personnel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83 857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Taxes et redevances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161 322</w:t>
                            </w:r>
                          </w:p>
                        </w:tc>
                      </w:tr>
                      <w:tr w:rsidR="001D4C2D">
                        <w:trPr>
                          <w:trHeight w:val="243"/>
                        </w:trPr>
                        <w:tc>
                          <w:tcPr>
                            <w:tcW w:w="2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Indemnités élus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+  cotisations</w:t>
                            </w:r>
                            <w:proofErr w:type="gramEnd"/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22 729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Dotations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180 870</w:t>
                            </w:r>
                          </w:p>
                        </w:tc>
                      </w:tr>
                      <w:tr w:rsidR="001D4C2D">
                        <w:trPr>
                          <w:trHeight w:val="256"/>
                        </w:trPr>
                        <w:tc>
                          <w:tcPr>
                            <w:tcW w:w="2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Syndicat scolaire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54  284</w:t>
                            </w:r>
                            <w:proofErr w:type="gramEnd"/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Revenus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immeubles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33 770</w:t>
                            </w:r>
                          </w:p>
                        </w:tc>
                      </w:tr>
                      <w:tr w:rsidR="001D4C2D">
                        <w:trPr>
                          <w:trHeight w:val="243"/>
                        </w:trPr>
                        <w:tc>
                          <w:tcPr>
                            <w:tcW w:w="2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Syndicat des rivières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6 679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Vente terrain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1 000</w:t>
                            </w:r>
                          </w:p>
                        </w:tc>
                      </w:tr>
                      <w:tr w:rsidR="001D4C2D">
                        <w:trPr>
                          <w:trHeight w:val="256"/>
                        </w:trPr>
                        <w:tc>
                          <w:tcPr>
                            <w:tcW w:w="2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SDIS 71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15  669</w:t>
                            </w:r>
                            <w:proofErr w:type="gramEnd"/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Dons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1 030</w:t>
                            </w:r>
                          </w:p>
                        </w:tc>
                      </w:tr>
                      <w:tr w:rsidR="001D4C2D">
                        <w:trPr>
                          <w:trHeight w:val="499"/>
                        </w:trPr>
                        <w:tc>
                          <w:tcPr>
                            <w:tcW w:w="2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Gaz électricité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eau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combustibles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27 489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Concessions  cimetière</w:t>
                            </w:r>
                            <w:proofErr w:type="gramEnd"/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1 700</w:t>
                            </w:r>
                          </w:p>
                        </w:tc>
                      </w:tr>
                      <w:tr w:rsidR="001D4C2D">
                        <w:trPr>
                          <w:trHeight w:val="327"/>
                        </w:trPr>
                        <w:tc>
                          <w:tcPr>
                            <w:tcW w:w="2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Voirie et fossés</w:t>
                            </w:r>
                          </w:p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Entretien de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terrains+bornage</w:t>
                            </w:r>
                            <w:proofErr w:type="spellEnd"/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11 314</w:t>
                            </w:r>
                          </w:p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2 358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Produits agricoles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2 069</w:t>
                            </w:r>
                          </w:p>
                        </w:tc>
                      </w:tr>
                      <w:tr w:rsidR="001D4C2D">
                        <w:trPr>
                          <w:trHeight w:val="374"/>
                        </w:trPr>
                        <w:tc>
                          <w:tcPr>
                            <w:tcW w:w="2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D4C2D" w:rsidRDefault="00812B5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Rénovation bâtiment MAM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32 209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Divers   redevances et contributions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4 216</w:t>
                            </w:r>
                          </w:p>
                        </w:tc>
                      </w:tr>
                      <w:tr w:rsidR="001D4C2D">
                        <w:trPr>
                          <w:trHeight w:val="424"/>
                        </w:trPr>
                        <w:tc>
                          <w:tcPr>
                            <w:tcW w:w="2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Fournitures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équipements  et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autres bâtiments 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12 281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4C2D">
                        <w:trPr>
                          <w:trHeight w:val="344"/>
                        </w:trPr>
                        <w:tc>
                          <w:tcPr>
                            <w:tcW w:w="2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Entretien matériel roulant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5 715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4C2D">
                        <w:trPr>
                          <w:trHeight w:val="327"/>
                        </w:trPr>
                        <w:tc>
                          <w:tcPr>
                            <w:tcW w:w="2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Fournitures entretien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3 075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4C2D">
                        <w:trPr>
                          <w:trHeight w:val="314"/>
                        </w:trPr>
                        <w:tc>
                          <w:tcPr>
                            <w:tcW w:w="2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Maintenance 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4 998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4C2D">
                        <w:trPr>
                          <w:trHeight w:val="327"/>
                        </w:trPr>
                        <w:tc>
                          <w:tcPr>
                            <w:tcW w:w="2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Frais de secrétariat et télécom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2 414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4C2D">
                        <w:trPr>
                          <w:trHeight w:val="314"/>
                        </w:trPr>
                        <w:tc>
                          <w:tcPr>
                            <w:tcW w:w="2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Taxes 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4 993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4C2D">
                        <w:trPr>
                          <w:trHeight w:val="327"/>
                        </w:trPr>
                        <w:tc>
                          <w:tcPr>
                            <w:tcW w:w="2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Intérêts emprunts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4 806         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4C2D">
                        <w:trPr>
                          <w:trHeight w:val="314"/>
                        </w:trPr>
                        <w:tc>
                          <w:tcPr>
                            <w:tcW w:w="2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Subv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associations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et CCAS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6 050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4C2D">
                        <w:trPr>
                          <w:trHeight w:val="314"/>
                        </w:trPr>
                        <w:tc>
                          <w:tcPr>
                            <w:tcW w:w="2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Assurances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6 469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4C2D">
                        <w:trPr>
                          <w:trHeight w:val="327"/>
                        </w:trPr>
                        <w:tc>
                          <w:tcPr>
                            <w:tcW w:w="2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CommunIcation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-Insertions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601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4C2D">
                        <w:trPr>
                          <w:trHeight w:val="327"/>
                        </w:trPr>
                        <w:tc>
                          <w:tcPr>
                            <w:tcW w:w="2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Cérémonies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859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4C2D">
                        <w:trPr>
                          <w:trHeight w:val="327"/>
                        </w:trPr>
                        <w:tc>
                          <w:tcPr>
                            <w:tcW w:w="2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Frais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divers  et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contributions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6 448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D4C2D">
                        <w:trPr>
                          <w:trHeight w:val="327"/>
                        </w:trPr>
                        <w:tc>
                          <w:tcPr>
                            <w:tcW w:w="2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315 297</w:t>
                            </w:r>
                          </w:p>
                          <w:p w:rsidR="001D4C2D" w:rsidRDefault="001D4C2D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1D4C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8" w:type="dxa"/>
                            </w:tcMar>
                          </w:tcPr>
                          <w:p w:rsidR="001D4C2D" w:rsidRDefault="00812B5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385 977</w:t>
                            </w:r>
                          </w:p>
                        </w:tc>
                      </w:tr>
                    </w:tbl>
                    <w:p w:rsidR="001D4C2D" w:rsidRDefault="001D4C2D">
                      <w:pPr>
                        <w:pStyle w:val="Contenudecadre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b/>
          <w:sz w:val="24"/>
          <w:szCs w:val="24"/>
          <w:u w:val="single"/>
        </w:rPr>
        <w:t>Excédent de fonctionnement    70 680 €</w:t>
      </w:r>
    </w:p>
    <w:tbl>
      <w:tblPr>
        <w:tblW w:w="91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A0" w:firstRow="1" w:lastRow="0" w:firstColumn="1" w:lastColumn="0" w:noHBand="0" w:noVBand="0"/>
      </w:tblPr>
      <w:tblGrid>
        <w:gridCol w:w="2284"/>
        <w:gridCol w:w="2284"/>
        <w:gridCol w:w="2288"/>
        <w:gridCol w:w="2278"/>
      </w:tblGrid>
      <w:tr w:rsidR="001D4C2D">
        <w:trPr>
          <w:trHeight w:val="444"/>
        </w:trPr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812B5F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DEPENSES investissement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1D4C2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812B5F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RECETTES investissement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1D4C2D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1D4C2D">
        <w:trPr>
          <w:trHeight w:val="222"/>
        </w:trPr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812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 emprunts + caution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812B5F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17 134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812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Récupération TVA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812B5F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5 175</w:t>
            </w:r>
          </w:p>
        </w:tc>
      </w:tr>
      <w:tr w:rsidR="001D4C2D">
        <w:trPr>
          <w:trHeight w:val="681"/>
        </w:trPr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812B5F">
            <w:pPr>
              <w:spacing w:after="0" w:line="240" w:lineRule="auto"/>
              <w:jc w:val="center"/>
            </w:pPr>
            <w:proofErr w:type="gramStart"/>
            <w:r>
              <w:rPr>
                <w:sz w:val="20"/>
                <w:szCs w:val="20"/>
              </w:rPr>
              <w:t>columbariums</w:t>
            </w:r>
            <w:proofErr w:type="gramEnd"/>
          </w:p>
          <w:p w:rsidR="001D4C2D" w:rsidRDefault="00812B5F">
            <w:pPr>
              <w:spacing w:after="0" w:line="240" w:lineRule="auto"/>
              <w:jc w:val="center"/>
            </w:pPr>
            <w:proofErr w:type="gramStart"/>
            <w:r>
              <w:rPr>
                <w:sz w:val="20"/>
                <w:szCs w:val="20"/>
              </w:rPr>
              <w:t>poteaux</w:t>
            </w:r>
            <w:proofErr w:type="gramEnd"/>
            <w:r>
              <w:rPr>
                <w:sz w:val="20"/>
                <w:szCs w:val="20"/>
              </w:rPr>
              <w:t xml:space="preserve"> incendie</w:t>
            </w:r>
          </w:p>
          <w:p w:rsidR="001D4C2D" w:rsidRDefault="00812B5F">
            <w:pPr>
              <w:spacing w:after="0" w:line="240" w:lineRule="auto"/>
              <w:jc w:val="center"/>
            </w:pPr>
            <w:proofErr w:type="gramStart"/>
            <w:r>
              <w:rPr>
                <w:sz w:val="20"/>
                <w:szCs w:val="20"/>
              </w:rPr>
              <w:t>informatique</w:t>
            </w:r>
            <w:proofErr w:type="gramEnd"/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812B5F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6 250</w:t>
            </w:r>
          </w:p>
          <w:p w:rsidR="001D4C2D" w:rsidRDefault="00812B5F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7 772</w:t>
            </w:r>
          </w:p>
          <w:p w:rsidR="001D4C2D" w:rsidRDefault="00812B5F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1 044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812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cautions</w:t>
            </w:r>
            <w:proofErr w:type="gramEnd"/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812B5F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 xml:space="preserve">    1 780</w:t>
            </w:r>
          </w:p>
        </w:tc>
      </w:tr>
      <w:tr w:rsidR="001D4C2D">
        <w:trPr>
          <w:trHeight w:val="667"/>
        </w:trPr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812B5F">
            <w:pPr>
              <w:spacing w:after="0" w:line="240" w:lineRule="auto"/>
              <w:jc w:val="center"/>
            </w:pPr>
            <w:proofErr w:type="gramStart"/>
            <w:r>
              <w:rPr>
                <w:sz w:val="20"/>
                <w:szCs w:val="20"/>
              </w:rPr>
              <w:t>restaurant</w:t>
            </w:r>
            <w:proofErr w:type="gramEnd"/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812B5F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18 112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812B5F">
            <w:pPr>
              <w:spacing w:after="0" w:line="240" w:lineRule="auto"/>
              <w:jc w:val="center"/>
            </w:pPr>
            <w:proofErr w:type="gramStart"/>
            <w:r>
              <w:rPr>
                <w:sz w:val="20"/>
                <w:szCs w:val="20"/>
              </w:rPr>
              <w:t>Subventions  La</w:t>
            </w:r>
            <w:proofErr w:type="gramEnd"/>
            <w:r>
              <w:rPr>
                <w:sz w:val="20"/>
                <w:szCs w:val="20"/>
              </w:rPr>
              <w:t xml:space="preserve"> Poste</w:t>
            </w:r>
          </w:p>
          <w:p w:rsidR="001D4C2D" w:rsidRDefault="00812B5F">
            <w:pPr>
              <w:spacing w:after="0" w:line="240" w:lineRule="auto"/>
              <w:jc w:val="center"/>
            </w:pPr>
            <w:proofErr w:type="gramStart"/>
            <w:r>
              <w:rPr>
                <w:sz w:val="20"/>
                <w:szCs w:val="20"/>
              </w:rPr>
              <w:t>Subventions  restaurant</w:t>
            </w:r>
            <w:proofErr w:type="gramEnd"/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812B5F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19 341</w:t>
            </w:r>
          </w:p>
          <w:p w:rsidR="001D4C2D" w:rsidRDefault="00812B5F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15 444</w:t>
            </w:r>
          </w:p>
        </w:tc>
      </w:tr>
      <w:tr w:rsidR="001D4C2D">
        <w:trPr>
          <w:trHeight w:val="444"/>
        </w:trPr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812B5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Jeux + balades vertes</w:t>
            </w:r>
          </w:p>
          <w:p w:rsidR="001D4C2D" w:rsidRDefault="00812B5F">
            <w:pPr>
              <w:spacing w:after="0" w:line="240" w:lineRule="auto"/>
              <w:jc w:val="center"/>
            </w:pPr>
            <w:proofErr w:type="gramStart"/>
            <w:r>
              <w:rPr>
                <w:sz w:val="20"/>
                <w:szCs w:val="20"/>
              </w:rPr>
              <w:t>passage</w:t>
            </w:r>
            <w:proofErr w:type="gramEnd"/>
            <w:r>
              <w:rPr>
                <w:sz w:val="20"/>
                <w:szCs w:val="20"/>
              </w:rPr>
              <w:t xml:space="preserve"> piéton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812B5F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29 668</w:t>
            </w:r>
          </w:p>
          <w:p w:rsidR="001D4C2D" w:rsidRDefault="00812B5F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1 287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812B5F">
            <w:pPr>
              <w:spacing w:after="0" w:line="240" w:lineRule="auto"/>
              <w:jc w:val="center"/>
            </w:pPr>
            <w:proofErr w:type="gramStart"/>
            <w:r>
              <w:rPr>
                <w:sz w:val="20"/>
                <w:szCs w:val="20"/>
              </w:rPr>
              <w:t>Subvention  jeux</w:t>
            </w:r>
            <w:proofErr w:type="gramEnd"/>
            <w:r>
              <w:rPr>
                <w:sz w:val="20"/>
                <w:szCs w:val="20"/>
              </w:rPr>
              <w:t xml:space="preserve"> +</w:t>
            </w:r>
            <w:proofErr w:type="spellStart"/>
            <w:r>
              <w:rPr>
                <w:sz w:val="20"/>
                <w:szCs w:val="20"/>
              </w:rPr>
              <w:t>randos</w:t>
            </w:r>
            <w:proofErr w:type="spellEnd"/>
          </w:p>
          <w:p w:rsidR="001D4C2D" w:rsidRDefault="00812B5F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Subv</w:t>
            </w:r>
            <w:proofErr w:type="spellEnd"/>
            <w:r>
              <w:rPr>
                <w:sz w:val="20"/>
                <w:szCs w:val="20"/>
              </w:rPr>
              <w:t xml:space="preserve">  passage</w:t>
            </w:r>
            <w:proofErr w:type="gramEnd"/>
            <w:r>
              <w:rPr>
                <w:sz w:val="20"/>
                <w:szCs w:val="20"/>
              </w:rPr>
              <w:t xml:space="preserve"> piéton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812B5F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4 276</w:t>
            </w:r>
          </w:p>
          <w:p w:rsidR="001D4C2D" w:rsidRDefault="00812B5F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280</w:t>
            </w:r>
          </w:p>
        </w:tc>
      </w:tr>
      <w:tr w:rsidR="001D4C2D">
        <w:trPr>
          <w:trHeight w:val="222"/>
        </w:trPr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1D4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1D4C2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812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Aide Région verger </w:t>
            </w: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812B5F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</w:tr>
      <w:tr w:rsidR="001D4C2D">
        <w:trPr>
          <w:trHeight w:val="64"/>
        </w:trPr>
        <w:tc>
          <w:tcPr>
            <w:tcW w:w="2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812B5F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812B5F">
            <w:pPr>
              <w:spacing w:after="0" w:line="240" w:lineRule="auto"/>
              <w:jc w:val="right"/>
            </w:pPr>
            <w:r>
              <w:rPr>
                <w:b/>
                <w:sz w:val="20"/>
                <w:szCs w:val="20"/>
              </w:rPr>
              <w:t>81 267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1D4C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1D4C2D" w:rsidRDefault="00812B5F">
            <w:pPr>
              <w:spacing w:after="0" w:line="240" w:lineRule="auto"/>
              <w:jc w:val="right"/>
            </w:pPr>
            <w:r>
              <w:rPr>
                <w:b/>
                <w:sz w:val="20"/>
                <w:szCs w:val="20"/>
              </w:rPr>
              <w:t>46 806</w:t>
            </w:r>
          </w:p>
        </w:tc>
      </w:tr>
    </w:tbl>
    <w:p w:rsidR="001D4C2D" w:rsidRDefault="001D4C2D">
      <w:pPr>
        <w:spacing w:line="240" w:lineRule="auto"/>
        <w:jc w:val="center"/>
        <w:rPr>
          <w:b/>
          <w:sz w:val="24"/>
          <w:szCs w:val="24"/>
          <w:u w:val="single"/>
        </w:rPr>
      </w:pPr>
    </w:p>
    <w:p w:rsidR="001D4C2D" w:rsidRDefault="00812B5F">
      <w:pPr>
        <w:spacing w:line="240" w:lineRule="auto"/>
        <w:jc w:val="center"/>
      </w:pPr>
      <w:r>
        <w:rPr>
          <w:b/>
          <w:sz w:val="24"/>
          <w:szCs w:val="24"/>
          <w:u w:val="single"/>
        </w:rPr>
        <w:t>Déficit d’investissement 2017 : 34 461 €</w:t>
      </w:r>
    </w:p>
    <w:p w:rsidR="001D4C2D" w:rsidRDefault="00812B5F">
      <w:pPr>
        <w:spacing w:line="240" w:lineRule="auto"/>
        <w:jc w:val="center"/>
        <w:rPr>
          <w:sz w:val="26"/>
          <w:szCs w:val="26"/>
        </w:rPr>
      </w:pPr>
      <w:r>
        <w:rPr>
          <w:b/>
          <w:sz w:val="26"/>
          <w:szCs w:val="26"/>
          <w:u w:val="single"/>
        </w:rPr>
        <w:t>Excédent 2017 :  36 219 €</w:t>
      </w:r>
    </w:p>
    <w:p w:rsidR="001D4C2D" w:rsidRDefault="00812B5F">
      <w:pPr>
        <w:spacing w:line="240" w:lineRule="auto"/>
        <w:jc w:val="center"/>
      </w:pPr>
      <w:r>
        <w:rPr>
          <w:b/>
          <w:sz w:val="24"/>
          <w:szCs w:val="24"/>
          <w:u w:val="single"/>
        </w:rPr>
        <w:lastRenderedPageBreak/>
        <w:t>R</w:t>
      </w:r>
      <w:r>
        <w:rPr>
          <w:b/>
          <w:sz w:val="24"/>
          <w:szCs w:val="24"/>
        </w:rPr>
        <w:t xml:space="preserve">ésultat cumulé au 31 /12/2017 :  179 518 </w:t>
      </w:r>
      <w:proofErr w:type="gramStart"/>
      <w:r>
        <w:rPr>
          <w:b/>
          <w:sz w:val="24"/>
          <w:szCs w:val="24"/>
        </w:rPr>
        <w:t>+  36</w:t>
      </w:r>
      <w:proofErr w:type="gramEnd"/>
      <w:r>
        <w:rPr>
          <w:b/>
          <w:sz w:val="24"/>
          <w:szCs w:val="24"/>
        </w:rPr>
        <w:t xml:space="preserve"> 219 = </w:t>
      </w:r>
      <w:r>
        <w:t xml:space="preserve"> 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215 737 €</w:t>
      </w:r>
    </w:p>
    <w:p w:rsidR="001D4C2D" w:rsidRDefault="001D4C2D">
      <w:pPr>
        <w:spacing w:line="240" w:lineRule="auto"/>
        <w:jc w:val="center"/>
      </w:pPr>
    </w:p>
    <w:p w:rsidR="001D4C2D" w:rsidRDefault="001D4C2D"/>
    <w:sectPr w:rsidR="001D4C2D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2D"/>
    <w:rsid w:val="001D4C2D"/>
    <w:rsid w:val="0081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CCD62B-6B73-49D7-B64D-1CD5F39C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31375"/>
    <w:pPr>
      <w:spacing w:after="160" w:line="252" w:lineRule="auto"/>
    </w:pPr>
    <w:rPr>
      <w:rFonts w:cs="Times New Roman"/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EUVRARD Jocelyne</cp:lastModifiedBy>
  <cp:revision>2</cp:revision>
  <cp:lastPrinted>2018-02-02T16:33:00Z</cp:lastPrinted>
  <dcterms:created xsi:type="dcterms:W3CDTF">2018-02-17T13:44:00Z</dcterms:created>
  <dcterms:modified xsi:type="dcterms:W3CDTF">2018-02-17T13:44:00Z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