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70F" w:rsidRDefault="002D370F" w:rsidP="002D370F">
      <w:pPr>
        <w:pStyle w:val="msonormalooeditoreditor0sandbox"/>
      </w:pPr>
      <w:r>
        <w:t xml:space="preserve">Le 24 mars </w:t>
      </w:r>
      <w:r w:rsidR="007D3A03">
        <w:t>2020</w:t>
      </w:r>
    </w:p>
    <w:p w:rsidR="002D370F" w:rsidRDefault="002D370F" w:rsidP="002D370F">
      <w:pPr>
        <w:pStyle w:val="msonormalooeditoreditor0sandbox"/>
      </w:pPr>
      <w:bookmarkStart w:id="0" w:name="_GoBack"/>
      <w:bookmarkEnd w:id="0"/>
    </w:p>
    <w:p w:rsidR="002D370F" w:rsidRDefault="002D370F" w:rsidP="002D370F">
      <w:pPr>
        <w:pStyle w:val="msonormalooeditoreditor0sandbox"/>
      </w:pPr>
      <w:r>
        <w:t>Madame Monsieur</w:t>
      </w:r>
    </w:p>
    <w:p w:rsidR="002D370F" w:rsidRDefault="002D370F" w:rsidP="002D370F">
      <w:pPr>
        <w:pStyle w:val="msonormalooeditoreditor0sandbox"/>
      </w:pPr>
    </w:p>
    <w:p w:rsidR="002D370F" w:rsidRDefault="002D370F" w:rsidP="002D370F">
      <w:pPr>
        <w:pStyle w:val="msonormalooeditoreditor0sandbox"/>
      </w:pPr>
      <w:r>
        <w:t>L</w:t>
      </w:r>
      <w:r>
        <w:t>es mesures de lutte contre l’épidémie de COVID 19 émises par le gouvernement nous ont contraint à fermer nos déchetteries.</w:t>
      </w:r>
    </w:p>
    <w:p w:rsidR="002D370F" w:rsidRDefault="002D370F" w:rsidP="002D370F">
      <w:pPr>
        <w:pStyle w:val="msonormalooeditoreditor0sandbox"/>
      </w:pPr>
      <w:r>
        <w:t> </w:t>
      </w:r>
    </w:p>
    <w:p w:rsidR="002D370F" w:rsidRDefault="002D370F" w:rsidP="002D370F">
      <w:pPr>
        <w:pStyle w:val="msonormalooeditoreditor0sandbox"/>
      </w:pPr>
      <w:r>
        <w:t>Un grand nombre de professionnels ont également été contraints de fermer leur structure.</w:t>
      </w:r>
    </w:p>
    <w:p w:rsidR="002D370F" w:rsidRDefault="002D370F" w:rsidP="002D370F">
      <w:pPr>
        <w:pStyle w:val="msonormalooeditoreditor0sandbox"/>
      </w:pPr>
      <w:r>
        <w:t> </w:t>
      </w:r>
    </w:p>
    <w:p w:rsidR="002D370F" w:rsidRDefault="002D370F" w:rsidP="002D370F">
      <w:pPr>
        <w:pStyle w:val="msonormalooeditoreditor0sandbox"/>
      </w:pPr>
      <w:r>
        <w:t>Il n’en demeure pas moins, que pour ceux exerçant encore leur activité, celle-ci peut être mise en péril par les dispositions prises concernant l’évacuation de leurs déchets.</w:t>
      </w:r>
    </w:p>
    <w:p w:rsidR="002D370F" w:rsidRDefault="002D370F" w:rsidP="002D370F">
      <w:pPr>
        <w:pStyle w:val="msonormalooeditoreditor0sandbox"/>
      </w:pPr>
      <w:r>
        <w:t> </w:t>
      </w:r>
    </w:p>
    <w:p w:rsidR="002D370F" w:rsidRDefault="002D370F" w:rsidP="002D370F">
      <w:pPr>
        <w:pStyle w:val="msonormalooeditoreditor0sandbox"/>
      </w:pPr>
      <w:r>
        <w:rPr>
          <w:b/>
          <w:bCs/>
          <w:u w:val="single"/>
        </w:rPr>
        <w:t>Pour ce cas exceptionnel</w:t>
      </w:r>
      <w:r>
        <w:t xml:space="preserve"> et seulement pour ce cas, il est possible, avec signature de notre convention, de nous contacter afin de rechercher ensemble une solution au problème soulevé. Une permanence est tenue à notre siège au 03 85 76 98 45.</w:t>
      </w:r>
    </w:p>
    <w:p w:rsidR="002D370F" w:rsidRDefault="002D370F" w:rsidP="002D370F">
      <w:pPr>
        <w:pStyle w:val="msonormalooeditoreditor0sandbox"/>
      </w:pPr>
      <w:r>
        <w:t> </w:t>
      </w:r>
    </w:p>
    <w:p w:rsidR="002D370F" w:rsidRDefault="002D370F" w:rsidP="002D370F">
      <w:pPr>
        <w:pStyle w:val="msonormalooeditoreditor0sandbox"/>
      </w:pPr>
      <w:r>
        <w:t>Il est précisé qu’un certain nombre de déchets provenant d’activités professionnelles peuvent être stockés car ne présentant pas de dangers particuliers et que certaines de nos filières d’élimination de déchets nous ont fait savoir ne plus nous collecter (DEEE, meubles, DMS…) et qu’en conséquence nous ne pouvons plus accepter ces déchets.</w:t>
      </w:r>
    </w:p>
    <w:p w:rsidR="002D370F" w:rsidRDefault="002D370F" w:rsidP="002D370F">
      <w:pPr>
        <w:pStyle w:val="msonormalooeditoreditor0sandbox"/>
      </w:pPr>
      <w:r>
        <w:t> </w:t>
      </w:r>
    </w:p>
    <w:p w:rsidR="002D370F" w:rsidRDefault="002D370F" w:rsidP="002D370F">
      <w:pPr>
        <w:pStyle w:val="msonormalooeditoreditor0sandbox"/>
      </w:pPr>
      <w:r>
        <w:t> </w:t>
      </w:r>
    </w:p>
    <w:p w:rsidR="002D370F" w:rsidRDefault="002D370F" w:rsidP="002D370F">
      <w:pPr>
        <w:pStyle w:val="msonormalooeditoreditor0sandbox"/>
      </w:pPr>
      <w:r>
        <w:t>Vous remerciant de votre compréhension et demeurant à votre écoute, veuillez accepter l’expression de mes sentiments dévoués et les meilleurs.</w:t>
      </w:r>
    </w:p>
    <w:p w:rsidR="002D370F" w:rsidRDefault="002D370F" w:rsidP="002D370F">
      <w:pPr>
        <w:pStyle w:val="msonormalooeditoreditor0sandbox"/>
      </w:pPr>
      <w:r>
        <w:t> </w:t>
      </w:r>
    </w:p>
    <w:p w:rsidR="002D370F" w:rsidRDefault="002D370F" w:rsidP="002D370F">
      <w:pPr>
        <w:pStyle w:val="msonormalooeditoreditor0sandbox"/>
      </w:pPr>
      <w:r>
        <w:t> </w:t>
      </w:r>
    </w:p>
    <w:tbl>
      <w:tblPr>
        <w:tblpPr w:leftFromText="45" w:rightFromText="45" w:vertAnchor="text"/>
        <w:tblW w:w="9315" w:type="dxa"/>
        <w:tblCellMar>
          <w:left w:w="0" w:type="dxa"/>
          <w:right w:w="0" w:type="dxa"/>
        </w:tblCellMar>
        <w:tblLook w:val="04A0" w:firstRow="1" w:lastRow="0" w:firstColumn="1" w:lastColumn="0" w:noHBand="0" w:noVBand="1"/>
      </w:tblPr>
      <w:tblGrid>
        <w:gridCol w:w="3937"/>
        <w:gridCol w:w="1532"/>
        <w:gridCol w:w="3846"/>
      </w:tblGrid>
      <w:tr w:rsidR="002D370F" w:rsidTr="002D370F">
        <w:trPr>
          <w:trHeight w:val="569"/>
        </w:trPr>
        <w:tc>
          <w:tcPr>
            <w:tcW w:w="9315" w:type="dxa"/>
            <w:gridSpan w:val="3"/>
            <w:tcBorders>
              <w:top w:val="nil"/>
              <w:left w:val="nil"/>
              <w:bottom w:val="single" w:sz="24" w:space="0" w:color="auto"/>
              <w:right w:val="nil"/>
            </w:tcBorders>
            <w:shd w:val="clear" w:color="auto" w:fill="FFFFFF"/>
            <w:tcMar>
              <w:top w:w="0" w:type="dxa"/>
              <w:left w:w="108" w:type="dxa"/>
              <w:bottom w:w="0" w:type="dxa"/>
              <w:right w:w="108" w:type="dxa"/>
            </w:tcMar>
            <w:hideMark/>
          </w:tcPr>
          <w:p w:rsidR="002D370F" w:rsidRDefault="002D370F">
            <w:pPr>
              <w:pStyle w:val="msonormalooeditoreditor0sandbox"/>
              <w:spacing w:after="240" w:afterAutospacing="0"/>
              <w:rPr>
                <w:lang w:eastAsia="en-US"/>
              </w:rPr>
            </w:pPr>
            <w:r>
              <w:rPr>
                <w:rFonts w:ascii="Arial" w:hAnsi="Arial" w:cs="Arial"/>
                <w:b/>
                <w:bCs/>
                <w:i/>
                <w:iCs/>
                <w:color w:val="000000"/>
                <w:sz w:val="20"/>
                <w:szCs w:val="20"/>
                <w:lang w:eastAsia="en-US"/>
              </w:rPr>
              <w:t>SICED BRESSE NORD</w:t>
            </w:r>
          </w:p>
          <w:p w:rsidR="002D370F" w:rsidRDefault="002D370F">
            <w:pPr>
              <w:jc w:val="center"/>
              <w:rPr>
                <w:rFonts w:ascii="Cambria" w:hAnsi="Cambria"/>
                <w:color w:val="000000"/>
                <w:sz w:val="17"/>
                <w:szCs w:val="17"/>
                <w:lang w:eastAsia="en-US"/>
              </w:rPr>
            </w:pPr>
            <w:r>
              <w:rPr>
                <w:rFonts w:ascii="Cambria" w:hAnsi="Cambria"/>
                <w:color w:val="000000"/>
                <w:sz w:val="17"/>
                <w:szCs w:val="17"/>
                <w:lang w:eastAsia="en-US"/>
              </w:rPr>
              <w:pict>
                <v:rect id="_x0000_i1025" style="width:453.6pt;height:.6pt" o:hralign="center" o:hrstd="t" o:hrnoshade="t" o:hr="t" fillcolor="#82a7d2" stroked="f"/>
              </w:pict>
            </w:r>
          </w:p>
          <w:p w:rsidR="002D370F" w:rsidRDefault="002D370F">
            <w:pPr>
              <w:pStyle w:val="msonormalooeditoreditor0sandbox"/>
              <w:rPr>
                <w:lang w:eastAsia="en-US"/>
              </w:rPr>
            </w:pPr>
            <w:r>
              <w:rPr>
                <w:rFonts w:ascii="Cambria" w:hAnsi="Cambria"/>
                <w:color w:val="000000"/>
                <w:sz w:val="17"/>
                <w:szCs w:val="17"/>
                <w:lang w:eastAsia="en-US"/>
              </w:rPr>
              <w:t> </w:t>
            </w:r>
          </w:p>
        </w:tc>
      </w:tr>
      <w:tr w:rsidR="002D370F" w:rsidTr="002D370F">
        <w:tc>
          <w:tcPr>
            <w:tcW w:w="3937" w:type="dxa"/>
            <w:tcBorders>
              <w:top w:val="nil"/>
              <w:left w:val="nil"/>
              <w:bottom w:val="nil"/>
              <w:right w:val="single" w:sz="8" w:space="0" w:color="auto"/>
            </w:tcBorders>
            <w:shd w:val="clear" w:color="auto" w:fill="FFFFFF"/>
            <w:tcMar>
              <w:top w:w="0" w:type="dxa"/>
              <w:left w:w="108" w:type="dxa"/>
              <w:bottom w:w="0" w:type="dxa"/>
              <w:right w:w="108" w:type="dxa"/>
            </w:tcMar>
            <w:hideMark/>
          </w:tcPr>
          <w:p w:rsidR="002D370F" w:rsidRDefault="002D370F">
            <w:pPr>
              <w:pStyle w:val="msonormalooeditoreditor0sandbox"/>
              <w:rPr>
                <w:lang w:eastAsia="en-US"/>
              </w:rPr>
            </w:pPr>
            <w:r>
              <w:rPr>
                <w:rFonts w:ascii="Cambria" w:hAnsi="Cambria"/>
                <w:color w:val="000000"/>
                <w:sz w:val="17"/>
                <w:szCs w:val="17"/>
                <w:lang w:val="en-US" w:eastAsia="en-US"/>
              </w:rPr>
              <w:lastRenderedPageBreak/>
              <w:t> </w:t>
            </w:r>
          </w:p>
          <w:p w:rsidR="002D370F" w:rsidRDefault="002D370F">
            <w:pPr>
              <w:pStyle w:val="msonormalooeditoreditor0sandbox"/>
              <w:spacing w:after="240" w:afterAutospacing="0"/>
              <w:rPr>
                <w:lang w:eastAsia="en-US"/>
              </w:rPr>
            </w:pPr>
            <w:r>
              <w:rPr>
                <w:rFonts w:ascii="Cambria" w:hAnsi="Cambria"/>
                <w:color w:val="000000"/>
                <w:sz w:val="17"/>
                <w:szCs w:val="17"/>
                <w:lang w:val="en-US" w:eastAsia="en-US"/>
              </w:rPr>
              <w:t>Tel. +33 (0)3 85 76 98 45</w:t>
            </w:r>
            <w:r>
              <w:rPr>
                <w:rFonts w:ascii="Cambria" w:hAnsi="Cambria"/>
                <w:color w:val="000000"/>
                <w:sz w:val="17"/>
                <w:szCs w:val="17"/>
                <w:lang w:val="en-US" w:eastAsia="en-US"/>
              </w:rPr>
              <w:br/>
              <w:t xml:space="preserve">Fax. +33 (0)3 85 76 18 37 </w:t>
            </w:r>
          </w:p>
        </w:tc>
        <w:tc>
          <w:tcPr>
            <w:tcW w:w="1532" w:type="dxa"/>
            <w:shd w:val="clear" w:color="auto" w:fill="E6EED5"/>
            <w:tcMar>
              <w:top w:w="0" w:type="dxa"/>
              <w:left w:w="108" w:type="dxa"/>
              <w:bottom w:w="0" w:type="dxa"/>
              <w:right w:w="108" w:type="dxa"/>
            </w:tcMar>
            <w:hideMark/>
          </w:tcPr>
          <w:p w:rsidR="002D370F" w:rsidRDefault="002D370F">
            <w:pPr>
              <w:pStyle w:val="msonormalooeditoreditor0sandbox"/>
              <w:jc w:val="center"/>
              <w:rPr>
                <w:lang w:eastAsia="en-US"/>
              </w:rPr>
            </w:pPr>
            <w:r>
              <w:rPr>
                <w:rFonts w:ascii="Cambria" w:hAnsi="Cambria"/>
                <w:color w:val="000000"/>
                <w:sz w:val="17"/>
                <w:szCs w:val="17"/>
                <w:lang w:eastAsia="en-US"/>
              </w:rPr>
              <w:br/>
            </w:r>
            <w:r>
              <w:rPr>
                <w:rFonts w:ascii="Cambria" w:hAnsi="Cambria"/>
                <w:b/>
                <w:bCs/>
                <w:color w:val="000000"/>
                <w:sz w:val="17"/>
                <w:szCs w:val="17"/>
                <w:lang w:eastAsia="en-US"/>
              </w:rPr>
              <w:t xml:space="preserve">La Croix </w:t>
            </w:r>
            <w:r>
              <w:rPr>
                <w:rFonts w:ascii="Cambria" w:hAnsi="Cambria"/>
                <w:b/>
                <w:bCs/>
                <w:color w:val="000000"/>
                <w:sz w:val="17"/>
                <w:szCs w:val="17"/>
                <w:lang w:eastAsia="en-US"/>
              </w:rPr>
              <w:br/>
              <w:t>71310 SERLEY</w:t>
            </w:r>
            <w:r>
              <w:rPr>
                <w:rFonts w:ascii="Cambria" w:hAnsi="Cambria"/>
                <w:color w:val="000000"/>
                <w:sz w:val="17"/>
                <w:szCs w:val="17"/>
                <w:lang w:eastAsia="en-US"/>
              </w:rPr>
              <w:t xml:space="preserve"> </w:t>
            </w:r>
            <w:r>
              <w:rPr>
                <w:rFonts w:ascii="Cambria" w:hAnsi="Cambria"/>
                <w:color w:val="000000"/>
                <w:sz w:val="17"/>
                <w:szCs w:val="17"/>
                <w:lang w:eastAsia="en-US"/>
              </w:rPr>
              <w:br/>
            </w:r>
            <w:hyperlink r:id="rId4" w:tgtFrame="_blank" w:history="1">
              <w:r>
                <w:rPr>
                  <w:rStyle w:val="Lienhypertexte"/>
                  <w:rFonts w:ascii="Cambria" w:hAnsi="Cambria"/>
                  <w:sz w:val="17"/>
                  <w:szCs w:val="17"/>
                  <w:lang w:eastAsia="en-US"/>
                </w:rPr>
                <w:t>www.siced-bresse-nord.fr</w:t>
              </w:r>
            </w:hyperlink>
          </w:p>
        </w:tc>
        <w:tc>
          <w:tcPr>
            <w:tcW w:w="3846" w:type="dxa"/>
            <w:tcBorders>
              <w:top w:val="nil"/>
              <w:left w:val="nil"/>
              <w:bottom w:val="nil"/>
              <w:right w:val="single" w:sz="8" w:space="0" w:color="auto"/>
            </w:tcBorders>
            <w:shd w:val="clear" w:color="auto" w:fill="E6EED5"/>
            <w:tcMar>
              <w:top w:w="0" w:type="dxa"/>
              <w:left w:w="108" w:type="dxa"/>
              <w:bottom w:w="0" w:type="dxa"/>
              <w:right w:w="108" w:type="dxa"/>
            </w:tcMar>
            <w:hideMark/>
          </w:tcPr>
          <w:p w:rsidR="002D370F" w:rsidRDefault="002D370F">
            <w:pPr>
              <w:pStyle w:val="msonormalooeditoreditor0sandbox"/>
              <w:rPr>
                <w:lang w:eastAsia="en-US"/>
              </w:rPr>
            </w:pPr>
            <w:r>
              <w:rPr>
                <w:rFonts w:ascii="Cambria" w:hAnsi="Cambria"/>
                <w:noProof/>
                <w:color w:val="000000"/>
                <w:lang w:eastAsia="en-US"/>
              </w:rPr>
              <w:drawing>
                <wp:inline distT="0" distB="0" distL="0" distR="0">
                  <wp:extent cx="2301240" cy="68580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_oo_editor_Editor_0_sandBox "/>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01240" cy="685800"/>
                          </a:xfrm>
                          <a:prstGeom prst="rect">
                            <a:avLst/>
                          </a:prstGeom>
                          <a:noFill/>
                          <a:ln>
                            <a:noFill/>
                          </a:ln>
                        </pic:spPr>
                      </pic:pic>
                    </a:graphicData>
                  </a:graphic>
                </wp:inline>
              </w:drawing>
            </w:r>
          </w:p>
        </w:tc>
      </w:tr>
    </w:tbl>
    <w:p w:rsidR="0078359E" w:rsidRDefault="0078359E"/>
    <w:sectPr w:rsidR="00783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0F"/>
    <w:rsid w:val="002D370F"/>
    <w:rsid w:val="0078359E"/>
    <w:rsid w:val="007D3A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D337"/>
  <w15:chartTrackingRefBased/>
  <w15:docId w15:val="{5A27FC30-45EF-46DF-A6EE-0C8AE491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70F"/>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D370F"/>
    <w:rPr>
      <w:color w:val="0000FF"/>
      <w:u w:val="single"/>
    </w:rPr>
  </w:style>
  <w:style w:type="paragraph" w:customStyle="1" w:styleId="msonormalooeditoreditor0sandbox">
    <w:name w:val="msonormal_oo_editor_editor_0_sandbox"/>
    <w:basedOn w:val="Normal"/>
    <w:rsid w:val="002D37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94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28A.E41B11D0" TargetMode="External"/><Relationship Id="rId5" Type="http://schemas.openxmlformats.org/officeDocument/2006/relationships/image" Target="media/image1.jpeg"/><Relationship Id="rId4" Type="http://schemas.openxmlformats.org/officeDocument/2006/relationships/hyperlink" Target="http://www.siced-bresse-nor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1148</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EUVRARD</dc:creator>
  <cp:keywords/>
  <dc:description/>
  <cp:lastModifiedBy>Jocelyne EUVRARD</cp:lastModifiedBy>
  <cp:revision>2</cp:revision>
  <dcterms:created xsi:type="dcterms:W3CDTF">2020-03-25T09:12:00Z</dcterms:created>
  <dcterms:modified xsi:type="dcterms:W3CDTF">2020-03-25T09:13:00Z</dcterms:modified>
</cp:coreProperties>
</file>